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E85" w:rsidRDefault="00285951"/>
    <w:p w:rsidR="00CC4B34" w:rsidRDefault="00CC4B34">
      <w:r>
        <w:rPr>
          <w:noProof/>
        </w:rPr>
        <w:drawing>
          <wp:inline distT="0" distB="0" distL="0" distR="0" wp14:anchorId="31431DC2" wp14:editId="50E1B1EE">
            <wp:extent cx="2357754" cy="11334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998" t="8561" r="46462" b="60367"/>
                    <a:stretch/>
                  </pic:blipFill>
                  <pic:spPr bwMode="auto">
                    <a:xfrm>
                      <a:off x="0" y="0"/>
                      <a:ext cx="2372339" cy="1140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85951">
        <w:t xml:space="preserve">               </w:t>
      </w:r>
      <w:r w:rsidR="00276BC4">
        <w:t xml:space="preserve">              </w:t>
      </w:r>
      <w:r w:rsidR="00276BC4">
        <w:rPr>
          <w:noProof/>
        </w:rPr>
        <w:drawing>
          <wp:inline distT="0" distB="0" distL="0" distR="0" wp14:anchorId="664A9272" wp14:editId="55E10B29">
            <wp:extent cx="2237283" cy="1019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2745" t="8561" r="4019" b="60367"/>
                    <a:stretch/>
                  </pic:blipFill>
                  <pic:spPr bwMode="auto">
                    <a:xfrm>
                      <a:off x="0" y="0"/>
                      <a:ext cx="2259118" cy="1029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5951" w:rsidRDefault="00285951" w:rsidP="002859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8"/>
          <w:szCs w:val="28"/>
        </w:rPr>
      </w:pPr>
      <w:r>
        <w:rPr>
          <w:rFonts w:ascii="TimesNewRomanPSMT" w:cs="TimesNewRomanPSMT"/>
          <w:color w:val="000000"/>
          <w:sz w:val="28"/>
          <w:szCs w:val="28"/>
        </w:rPr>
        <w:t xml:space="preserve">                         </w:t>
      </w:r>
      <w:bookmarkStart w:id="0" w:name="_GoBack"/>
      <w:proofErr w:type="spellStart"/>
      <w:r>
        <w:rPr>
          <w:rFonts w:ascii="TimesNewRomanPSMT" w:cs="TimesNewRomanPSMT"/>
          <w:color w:val="000000"/>
          <w:sz w:val="28"/>
          <w:szCs w:val="28"/>
        </w:rPr>
        <w:t>TempRite</w:t>
      </w:r>
      <w:proofErr w:type="spellEnd"/>
      <w:r>
        <w:rPr>
          <w:rFonts w:ascii="TimesNewRomanPSMT" w:cs="TimesNewRomanPSMT"/>
          <w:color w:val="000000"/>
          <w:sz w:val="28"/>
          <w:szCs w:val="28"/>
        </w:rPr>
        <w:t xml:space="preserve"> Heat Treated</w:t>
      </w:r>
      <w:r>
        <w:rPr>
          <w:rFonts w:ascii="TimesNewRomanPSMT" w:cs="TimesNewRomanPSMT"/>
          <w:color w:val="000000"/>
          <w:sz w:val="28"/>
          <w:szCs w:val="28"/>
        </w:rPr>
        <w:t xml:space="preserve"> Glass Specifications</w:t>
      </w:r>
      <w:bookmarkEnd w:id="0"/>
    </w:p>
    <w:p w:rsidR="00285951" w:rsidRDefault="00285951" w:rsidP="002859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8"/>
          <w:szCs w:val="28"/>
        </w:rPr>
      </w:pPr>
    </w:p>
    <w:p w:rsidR="00285951" w:rsidRDefault="00285951" w:rsidP="002859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During the process of heat treatment, the original flatness of the annealed glass is modified. This</w:t>
      </w:r>
    </w:p>
    <w:p w:rsidR="00285951" w:rsidRDefault="00285951" w:rsidP="002859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change is part of the heating and cooling process and cannot be eliminated even with the best</w:t>
      </w:r>
    </w:p>
    <w:p w:rsidR="00285951" w:rsidRDefault="00285951" w:rsidP="002859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industry equipment and craftsmanship. These changes are referred to as roller wave distortion</w:t>
      </w:r>
    </w:p>
    <w:p w:rsidR="00285951" w:rsidRDefault="00285951" w:rsidP="002859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and glass bow and warp. Typically thicker glass will yield less distortion.</w:t>
      </w:r>
    </w:p>
    <w:p w:rsidR="00285951" w:rsidRDefault="00285951" w:rsidP="002859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</w:p>
    <w:p w:rsidR="00285951" w:rsidRDefault="00285951" w:rsidP="002859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ASTM C-1048 establishes the industry standards for dimensional variations that occur in the</w:t>
      </w:r>
    </w:p>
    <w:p w:rsidR="00285951" w:rsidRDefault="00285951" w:rsidP="002859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fabrication of Heat Treated Glass. A complete text of this copy written document is available for</w:t>
      </w:r>
    </w:p>
    <w:p w:rsidR="00285951" w:rsidRDefault="00285951" w:rsidP="002859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FF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purchase at </w:t>
      </w:r>
      <w:r>
        <w:rPr>
          <w:rFonts w:ascii="TimesNewRomanPSMT" w:cs="TimesNewRomanPSMT"/>
          <w:color w:val="0000FF"/>
          <w:sz w:val="24"/>
          <w:szCs w:val="24"/>
        </w:rPr>
        <w:t xml:space="preserve">www. </w:t>
      </w:r>
      <w:proofErr w:type="spellStart"/>
      <w:r>
        <w:rPr>
          <w:rFonts w:ascii="TimesNewRomanPS-BoldMT" w:cs="TimesNewRomanPS-BoldMT"/>
          <w:b/>
          <w:bCs/>
          <w:color w:val="0000FF"/>
          <w:sz w:val="24"/>
          <w:szCs w:val="24"/>
        </w:rPr>
        <w:t>astm</w:t>
      </w:r>
      <w:proofErr w:type="spellEnd"/>
      <w:r>
        <w:rPr>
          <w:rFonts w:ascii="TimesNewRomanPS-BoldMT" w:cs="TimesNewRomanPS-BoldMT"/>
          <w:b/>
          <w:bCs/>
          <w:color w:val="0000FF"/>
          <w:sz w:val="24"/>
          <w:szCs w:val="24"/>
        </w:rPr>
        <w:t xml:space="preserve"> </w:t>
      </w:r>
      <w:r>
        <w:rPr>
          <w:rFonts w:ascii="TimesNewRomanPSMT" w:cs="TimesNewRomanPSMT"/>
          <w:color w:val="0000FF"/>
          <w:sz w:val="24"/>
          <w:szCs w:val="24"/>
        </w:rPr>
        <w:t>.org</w:t>
      </w:r>
    </w:p>
    <w:p w:rsidR="00285951" w:rsidRDefault="00285951" w:rsidP="002859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FF"/>
          <w:sz w:val="24"/>
          <w:szCs w:val="24"/>
        </w:rPr>
      </w:pPr>
    </w:p>
    <w:p w:rsidR="00285951" w:rsidRDefault="00285951" w:rsidP="002859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The glass exiting the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TempRite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air quench is checked roller wave distortion by measuring the</w:t>
      </w:r>
    </w:p>
    <w:p w:rsidR="00285951" w:rsidRDefault="00285951" w:rsidP="002859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peak to valley of the glass surface in the center of the lite, or 10-1/2</w:t>
      </w:r>
      <w:r>
        <w:rPr>
          <w:rFonts w:ascii="TimesNewRomanPSMT" w:cs="TimesNewRomanPSMT" w:hint="cs"/>
          <w:color w:val="000000"/>
          <w:sz w:val="24"/>
          <w:szCs w:val="24"/>
        </w:rPr>
        <w:t>”</w:t>
      </w:r>
      <w:r>
        <w:rPr>
          <w:rFonts w:ascii="TimesNewRomanPSMT" w:cs="TimesNewRomanPSMT"/>
          <w:color w:val="000000"/>
          <w:sz w:val="24"/>
          <w:szCs w:val="24"/>
        </w:rPr>
        <w:t xml:space="preserve"> (267mm) from the leading</w:t>
      </w:r>
    </w:p>
    <w:p w:rsidR="00285951" w:rsidRDefault="00285951" w:rsidP="002859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or trailing edge. There is no industry standard for roller wave; however a tolerance of 0.005</w:t>
      </w:r>
      <w:r>
        <w:rPr>
          <w:rFonts w:ascii="TimesNewRomanPSMT" w:cs="TimesNewRomanPSMT" w:hint="cs"/>
          <w:color w:val="000000"/>
          <w:sz w:val="24"/>
          <w:szCs w:val="24"/>
        </w:rPr>
        <w:t>”</w:t>
      </w:r>
      <w:r>
        <w:rPr>
          <w:rFonts w:ascii="TimesNewRomanPSMT" w:cs="TimesNewRomanPSMT"/>
          <w:color w:val="000000"/>
          <w:sz w:val="24"/>
          <w:szCs w:val="24"/>
        </w:rPr>
        <w:t xml:space="preserve"> is</w:t>
      </w:r>
    </w:p>
    <w:p w:rsidR="00285951" w:rsidRDefault="00285951" w:rsidP="002859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typically specified by architects.</w:t>
      </w:r>
    </w:p>
    <w:p w:rsidR="00285951" w:rsidRDefault="00285951" w:rsidP="002859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</w:p>
    <w:p w:rsidR="00285951" w:rsidRDefault="00285951" w:rsidP="002859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According to ASTM C1048, glass can be checked for localized bow and warp by measuring it in</w:t>
      </w:r>
    </w:p>
    <w:p w:rsidR="00285951" w:rsidRDefault="00285951" w:rsidP="002859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a freestanding vertical position as it sits on blocks at the glass quarter points. A straight edge</w:t>
      </w:r>
    </w:p>
    <w:p w:rsidR="00285951" w:rsidRDefault="00285951" w:rsidP="002859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measurement is taken of the concave surface, parallel to and within 1</w:t>
      </w:r>
      <w:r>
        <w:rPr>
          <w:rFonts w:ascii="TimesNewRomanPSMT" w:cs="TimesNewRomanPSMT" w:hint="cs"/>
          <w:color w:val="000000"/>
          <w:sz w:val="24"/>
          <w:szCs w:val="24"/>
        </w:rPr>
        <w:t>”</w:t>
      </w:r>
      <w:r>
        <w:rPr>
          <w:rFonts w:ascii="TimesNewRomanPSMT" w:cs="TimesNewRomanPSMT"/>
          <w:color w:val="000000"/>
          <w:sz w:val="24"/>
          <w:szCs w:val="24"/>
        </w:rPr>
        <w:t xml:space="preserve"> of the edge. Glass that is</w:t>
      </w:r>
    </w:p>
    <w:p w:rsidR="00285951" w:rsidRDefault="00285951" w:rsidP="002859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too large for this measurement is placed horizontally with the concave side down.</w:t>
      </w:r>
    </w:p>
    <w:p w:rsidR="00285951" w:rsidRDefault="00285951" w:rsidP="002859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</w:p>
    <w:p w:rsidR="00285951" w:rsidRDefault="00285951" w:rsidP="002859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Allowable tolerances are determined by the glass thickness and edge dimension. These</w:t>
      </w:r>
    </w:p>
    <w:p w:rsidR="00285951" w:rsidRDefault="00285951" w:rsidP="002859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tolerances range for 3.0mm double strength from 0.12 </w:t>
      </w:r>
      <w:r>
        <w:rPr>
          <w:rFonts w:ascii="TimesNewRomanPSMT" w:cs="TimesNewRomanPSMT" w:hint="cs"/>
          <w:color w:val="000000"/>
          <w:sz w:val="24"/>
          <w:szCs w:val="24"/>
        </w:rPr>
        <w:t>“</w:t>
      </w:r>
      <w:r>
        <w:rPr>
          <w:rFonts w:ascii="TimesNewRomanPSMT" w:cs="TimesNewRomanPSMT"/>
          <w:color w:val="000000"/>
          <w:sz w:val="24"/>
          <w:szCs w:val="24"/>
        </w:rPr>
        <w:t>to 0.75</w:t>
      </w:r>
      <w:r>
        <w:rPr>
          <w:rFonts w:ascii="TimesNewRomanPSMT" w:cs="TimesNewRomanPSMT" w:hint="cs"/>
          <w:color w:val="000000"/>
          <w:sz w:val="24"/>
          <w:szCs w:val="24"/>
        </w:rPr>
        <w:t>”</w:t>
      </w:r>
      <w:r>
        <w:rPr>
          <w:rFonts w:ascii="TimesNewRomanPSMT" w:cs="TimesNewRomanPSMT"/>
          <w:color w:val="000000"/>
          <w:sz w:val="24"/>
          <w:szCs w:val="24"/>
        </w:rPr>
        <w:t xml:space="preserve">, and for 6.0mm </w:t>
      </w:r>
      <w:r>
        <w:rPr>
          <w:rFonts w:ascii="TimesNewRomanPSMT" w:cs="TimesNewRomanPSMT" w:hint="cs"/>
          <w:color w:val="000000"/>
          <w:sz w:val="24"/>
          <w:szCs w:val="24"/>
        </w:rPr>
        <w:t>¼</w:t>
      </w:r>
      <w:r>
        <w:rPr>
          <w:rFonts w:ascii="TimesNewRomanPSMT" w:cs="TimesNewRomanPSMT"/>
          <w:color w:val="000000"/>
          <w:sz w:val="24"/>
          <w:szCs w:val="24"/>
        </w:rPr>
        <w:t xml:space="preserve"> glass from</w:t>
      </w:r>
    </w:p>
    <w:p w:rsidR="00285951" w:rsidRDefault="00285951" w:rsidP="002859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0.08</w:t>
      </w:r>
      <w:r>
        <w:rPr>
          <w:rFonts w:ascii="TimesNewRomanPSMT" w:cs="TimesNewRomanPSMT" w:hint="cs"/>
          <w:color w:val="000000"/>
          <w:sz w:val="24"/>
          <w:szCs w:val="24"/>
        </w:rPr>
        <w:t>”</w:t>
      </w:r>
      <w:r>
        <w:rPr>
          <w:rFonts w:ascii="TimesNewRomanPSMT" w:cs="TimesNewRomanPSMT"/>
          <w:color w:val="000000"/>
          <w:sz w:val="24"/>
          <w:szCs w:val="24"/>
        </w:rPr>
        <w:t xml:space="preserve"> to 0.94</w:t>
      </w:r>
      <w:r>
        <w:rPr>
          <w:rFonts w:ascii="TimesNewRomanPSMT" w:cs="TimesNewRomanPSMT" w:hint="cs"/>
          <w:color w:val="000000"/>
          <w:sz w:val="24"/>
          <w:szCs w:val="24"/>
        </w:rPr>
        <w:t>”</w:t>
      </w:r>
      <w:r>
        <w:rPr>
          <w:rFonts w:ascii="TimesNewRomanPSMT" w:cs="TimesNewRomanPSMT"/>
          <w:color w:val="000000"/>
          <w:sz w:val="24"/>
          <w:szCs w:val="24"/>
        </w:rPr>
        <w:t>, each depending on the overall size of the glass.</w:t>
      </w:r>
    </w:p>
    <w:p w:rsidR="00285951" w:rsidRDefault="00285951" w:rsidP="002859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</w:p>
    <w:p w:rsidR="00285951" w:rsidRDefault="00285951" w:rsidP="002859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When viewed under certain conditions heat treated glass can exhibit a pattern of iridescent spots</w:t>
      </w:r>
    </w:p>
    <w:p w:rsidR="00285951" w:rsidRDefault="00285951" w:rsidP="002859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or darkish rings. This is caused during the air quench process. Viewing the glass at sharp angles,</w:t>
      </w:r>
    </w:p>
    <w:p w:rsidR="00285951" w:rsidRDefault="00285951" w:rsidP="002859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polarized light, thick glass, and glass coatings can all enhance this pattern. This is not</w:t>
      </w:r>
    </w:p>
    <w:p w:rsidR="00285951" w:rsidRDefault="00285951" w:rsidP="002859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considered a discoloration or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non uniform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color or tint.</w:t>
      </w:r>
    </w:p>
    <w:p w:rsidR="00285951" w:rsidRDefault="00285951" w:rsidP="002859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</w:p>
    <w:p w:rsidR="00285951" w:rsidRDefault="00285951" w:rsidP="002859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Small surface particles of dust or small glass particles (fines) from the cutting process may also</w:t>
      </w:r>
    </w:p>
    <w:p w:rsidR="00285951" w:rsidRDefault="00285951" w:rsidP="002859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adhere to the softened glass surface as it is passing thru the air quench. There is no industry</w:t>
      </w:r>
    </w:p>
    <w:p w:rsidR="00285951" w:rsidRDefault="00285951" w:rsidP="002859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standard for allowable surface particles.</w:t>
      </w:r>
    </w:p>
    <w:p w:rsidR="00285951" w:rsidRDefault="00285951" w:rsidP="002859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</w:p>
    <w:p w:rsidR="00285951" w:rsidRDefault="00285951" w:rsidP="002859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Once glass is at the jobsite many of the concentrated liquid cleaners that are used as lubrication</w:t>
      </w:r>
    </w:p>
    <w:p w:rsidR="00285951" w:rsidRDefault="00285951" w:rsidP="002859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for glazing gaskets may also cause glass staining. Alkaline cleaning materials, such as ammonia</w:t>
      </w:r>
    </w:p>
    <w:p w:rsidR="00285951" w:rsidRDefault="00285951" w:rsidP="002859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or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trisodium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phosphate, will attack and etch glass surfaces. Glass should always be thoroughly</w:t>
      </w:r>
    </w:p>
    <w:p w:rsidR="00285951" w:rsidRDefault="00285951" w:rsidP="002859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lastRenderedPageBreak/>
        <w:t>rinsed with clean water to avoid staining.</w:t>
      </w:r>
    </w:p>
    <w:p w:rsidR="00285951" w:rsidRDefault="00285951" w:rsidP="0028595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</w:p>
    <w:p w:rsidR="00285951" w:rsidRDefault="00285951" w:rsidP="00285951">
      <w:r>
        <w:rPr>
          <w:rFonts w:ascii="TimesNewRomanPSMT" w:cs="TimesNewRomanPSMT"/>
          <w:color w:val="000000"/>
          <w:sz w:val="16"/>
          <w:szCs w:val="16"/>
        </w:rPr>
        <w:t xml:space="preserve"> </w:t>
      </w:r>
    </w:p>
    <w:sectPr w:rsidR="00285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34"/>
    <w:rsid w:val="00276BC4"/>
    <w:rsid w:val="00285951"/>
    <w:rsid w:val="0097692A"/>
    <w:rsid w:val="00C64B23"/>
    <w:rsid w:val="00CC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34982-8F28-42D4-8FA9-77037E34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441FC-DBE0-49EF-8314-4323BD20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McKitrick</dc:creator>
  <cp:keywords/>
  <dc:description/>
  <cp:lastModifiedBy>Sue McKitrick</cp:lastModifiedBy>
  <cp:revision>2</cp:revision>
  <dcterms:created xsi:type="dcterms:W3CDTF">2017-02-15T18:28:00Z</dcterms:created>
  <dcterms:modified xsi:type="dcterms:W3CDTF">2017-02-15T18:28:00Z</dcterms:modified>
</cp:coreProperties>
</file>